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B3" w:rsidRDefault="002478B3" w:rsidP="002478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Sylfaen"/>
          <w:lang w:val="ka-GE"/>
        </w:rPr>
      </w:pPr>
      <w:r w:rsidRPr="002478B3">
        <w:rPr>
          <w:rFonts w:ascii="Sylfaen" w:eastAsia="Times New Roman" w:hAnsi="Sylfaen" w:cs="Sylfaen"/>
          <w:lang w:val="ka-GE" w:eastAsia="x-none"/>
        </w:rPr>
        <w:t>-</w:t>
      </w:r>
      <w:r>
        <w:rPr>
          <w:rFonts w:ascii="Sylfaen" w:eastAsia="Times New Roman" w:hAnsi="Sylfaen" w:cs="Sylfaen"/>
          <w:lang w:val="ka-GE" w:eastAsia="x-none"/>
        </w:rPr>
        <w:t xml:space="preserve"> </w:t>
      </w:r>
      <w:r w:rsidRPr="002478B3">
        <w:rPr>
          <w:rFonts w:ascii="Sylfaen" w:eastAsia="Times New Roman" w:hAnsi="Sylfaen" w:cs="Sylfaen"/>
          <w:lang w:val="ka-GE" w:eastAsia="x-none"/>
        </w:rPr>
        <w:t>სოციალურად დაუცველი ოჯახების სოციალურ-ეკონომიკური მდგომარეობის შეფასების მეთოდოლოგია 2015 წელს შეიცვალა</w:t>
      </w:r>
      <w:r>
        <w:rPr>
          <w:rFonts w:ascii="Sylfaen" w:eastAsia="Times New Roman" w:hAnsi="Sylfaen" w:cs="Sylfaen"/>
          <w:lang w:val="ka-GE" w:eastAsia="x-none"/>
        </w:rPr>
        <w:t xml:space="preserve"> და უფრო მეტად ასახავს ბავშვების და ბავშვიანი ოჯახების საჭიროებებს. </w:t>
      </w:r>
      <w:r>
        <w:rPr>
          <w:rFonts w:ascii="Sylfaen" w:hAnsi="Sylfaen" w:cs="Sylfaen"/>
          <w:lang w:val="ka-GE"/>
        </w:rPr>
        <w:t>2019</w:t>
      </w:r>
      <w:r w:rsidRPr="00452028">
        <w:rPr>
          <w:rFonts w:ascii="Sylfaen" w:eastAsia="Calibri" w:hAnsi="Sylfaen" w:cs="Sylfaen"/>
          <w:lang w:val="ka-GE"/>
        </w:rPr>
        <w:t xml:space="preserve"> წლის 1 იანვრიდან, სოციალურად</w:t>
      </w:r>
      <w:r w:rsidRPr="00452028">
        <w:rPr>
          <w:rFonts w:ascii="Sylfaen" w:eastAsia="Calibri" w:hAnsi="Sylfaen" w:cs="Times New Roman"/>
          <w:lang w:val="ka-GE"/>
        </w:rPr>
        <w:t xml:space="preserve"> </w:t>
      </w:r>
      <w:r w:rsidRPr="00452028">
        <w:rPr>
          <w:rFonts w:ascii="Sylfaen" w:eastAsia="Calibri" w:hAnsi="Sylfaen" w:cs="Sylfaen"/>
          <w:lang w:val="ka-GE"/>
        </w:rPr>
        <w:t>დაუცველი</w:t>
      </w:r>
      <w:r w:rsidRPr="00452028">
        <w:rPr>
          <w:rFonts w:ascii="Sylfaen" w:eastAsia="Calibri" w:hAnsi="Sylfaen" w:cs="Times New Roman"/>
          <w:lang w:val="ka-GE"/>
        </w:rPr>
        <w:t xml:space="preserve"> </w:t>
      </w:r>
      <w:r w:rsidRPr="00452028">
        <w:rPr>
          <w:rFonts w:ascii="Sylfaen" w:eastAsia="Calibri" w:hAnsi="Sylfaen" w:cs="Sylfaen"/>
          <w:lang w:val="ka-GE"/>
        </w:rPr>
        <w:t>ოჯახების</w:t>
      </w:r>
      <w:r w:rsidRPr="00452028">
        <w:rPr>
          <w:rFonts w:ascii="Sylfaen" w:eastAsia="Calibri" w:hAnsi="Sylfaen" w:cs="Times New Roman"/>
          <w:lang w:val="ka-GE"/>
        </w:rPr>
        <w:t xml:space="preserve"> </w:t>
      </w:r>
      <w:r w:rsidRPr="00452028">
        <w:rPr>
          <w:rFonts w:ascii="Sylfaen" w:eastAsia="Calibri" w:hAnsi="Sylfaen" w:cs="Sylfaen"/>
          <w:lang w:val="ka-GE"/>
        </w:rPr>
        <w:t>მონაცემთა</w:t>
      </w:r>
      <w:r w:rsidRPr="00452028">
        <w:rPr>
          <w:rFonts w:ascii="Sylfaen" w:eastAsia="Calibri" w:hAnsi="Sylfaen" w:cs="Times New Roman"/>
          <w:lang w:val="ka-GE"/>
        </w:rPr>
        <w:t xml:space="preserve"> </w:t>
      </w:r>
      <w:r w:rsidRPr="00452028">
        <w:rPr>
          <w:rFonts w:ascii="Sylfaen" w:eastAsia="Calibri" w:hAnsi="Sylfaen" w:cs="Sylfaen"/>
          <w:lang w:val="ka-GE"/>
        </w:rPr>
        <w:t>ბაზაში</w:t>
      </w:r>
      <w:r w:rsidRPr="00452028">
        <w:rPr>
          <w:rFonts w:ascii="Sylfaen" w:eastAsia="Calibri" w:hAnsi="Sylfaen" w:cs="Times New Roman"/>
          <w:lang w:val="ka-GE"/>
        </w:rPr>
        <w:t xml:space="preserve"> </w:t>
      </w:r>
      <w:r w:rsidRPr="00452028">
        <w:rPr>
          <w:rFonts w:ascii="Sylfaen" w:eastAsia="Calibri" w:hAnsi="Sylfaen" w:cs="Sylfaen"/>
          <w:lang w:val="ka-GE"/>
        </w:rPr>
        <w:t>რეგისტრირებულ</w:t>
      </w:r>
      <w:r w:rsidRPr="00452028">
        <w:rPr>
          <w:rFonts w:ascii="Sylfaen" w:eastAsia="Calibri" w:hAnsi="Sylfaen" w:cs="Times New Roman"/>
          <w:lang w:val="ka-GE"/>
        </w:rPr>
        <w:t xml:space="preserve"> </w:t>
      </w:r>
      <w:r w:rsidRPr="00452028">
        <w:rPr>
          <w:rFonts w:ascii="Sylfaen" w:eastAsia="Calibri" w:hAnsi="Sylfaen" w:cs="Sylfaen"/>
          <w:lang w:val="ka-GE"/>
        </w:rPr>
        <w:t>ოჯახებში</w:t>
      </w:r>
      <w:r w:rsidRPr="00452028">
        <w:rPr>
          <w:rFonts w:ascii="Sylfaen" w:eastAsia="Calibri" w:hAnsi="Sylfaen" w:cs="Times New Roman"/>
          <w:lang w:val="ka-GE"/>
        </w:rPr>
        <w:t xml:space="preserve">, </w:t>
      </w:r>
      <w:r w:rsidRPr="00452028">
        <w:rPr>
          <w:rFonts w:ascii="Sylfaen" w:eastAsia="Calibri" w:hAnsi="Sylfaen" w:cs="Sylfaen"/>
          <w:lang w:val="ka-GE"/>
        </w:rPr>
        <w:t>რომელთა</w:t>
      </w:r>
      <w:r w:rsidRPr="00452028">
        <w:rPr>
          <w:rFonts w:ascii="Sylfaen" w:eastAsia="Calibri" w:hAnsi="Sylfaen" w:cs="Times New Roman"/>
          <w:lang w:val="ka-GE"/>
        </w:rPr>
        <w:t xml:space="preserve"> </w:t>
      </w:r>
      <w:r w:rsidRPr="00452028">
        <w:rPr>
          <w:rFonts w:ascii="Sylfaen" w:eastAsia="Calibri" w:hAnsi="Sylfaen" w:cs="Sylfaen"/>
          <w:lang w:val="ka-GE"/>
        </w:rPr>
        <w:t>სარეიტინგო</w:t>
      </w:r>
      <w:r w:rsidRPr="00452028">
        <w:rPr>
          <w:rFonts w:ascii="Sylfaen" w:eastAsia="Calibri" w:hAnsi="Sylfaen" w:cs="Times New Roman"/>
          <w:lang w:val="ka-GE"/>
        </w:rPr>
        <w:t xml:space="preserve"> </w:t>
      </w:r>
      <w:r w:rsidRPr="00452028">
        <w:rPr>
          <w:rFonts w:ascii="Sylfaen" w:eastAsia="Calibri" w:hAnsi="Sylfaen" w:cs="Sylfaen"/>
          <w:lang w:val="ka-GE"/>
        </w:rPr>
        <w:t>ქულა</w:t>
      </w:r>
      <w:r w:rsidRPr="00452028">
        <w:rPr>
          <w:rFonts w:ascii="Sylfaen" w:eastAsia="Calibri" w:hAnsi="Sylfaen" w:cs="Times New Roman"/>
          <w:lang w:val="ka-GE"/>
        </w:rPr>
        <w:t xml:space="preserve"> </w:t>
      </w:r>
      <w:r w:rsidRPr="00452028">
        <w:rPr>
          <w:rFonts w:ascii="Sylfaen" w:eastAsia="Calibri" w:hAnsi="Sylfaen" w:cs="Sylfaen"/>
          <w:lang w:val="ka-GE"/>
        </w:rPr>
        <w:t>ტოლია</w:t>
      </w:r>
      <w:r w:rsidRPr="00452028">
        <w:rPr>
          <w:rFonts w:ascii="Sylfaen" w:eastAsia="Calibri" w:hAnsi="Sylfaen" w:cs="Times New Roman"/>
          <w:lang w:val="ka-GE"/>
        </w:rPr>
        <w:t xml:space="preserve"> </w:t>
      </w:r>
      <w:r w:rsidRPr="00452028">
        <w:rPr>
          <w:rFonts w:ascii="Sylfaen" w:eastAsia="Calibri" w:hAnsi="Sylfaen" w:cs="Sylfaen"/>
          <w:lang w:val="ka-GE"/>
        </w:rPr>
        <w:t>ან</w:t>
      </w:r>
      <w:r w:rsidRPr="00452028">
        <w:rPr>
          <w:rFonts w:ascii="Sylfaen" w:eastAsia="Calibri" w:hAnsi="Sylfaen" w:cs="Times New Roman"/>
          <w:lang w:val="ka-GE"/>
        </w:rPr>
        <w:t xml:space="preserve"> </w:t>
      </w:r>
      <w:r w:rsidRPr="00452028">
        <w:rPr>
          <w:rFonts w:ascii="Sylfaen" w:eastAsia="Calibri" w:hAnsi="Sylfaen" w:cs="Sylfaen"/>
          <w:lang w:val="ka-GE"/>
        </w:rPr>
        <w:t>ნაკლებია</w:t>
      </w:r>
      <w:r w:rsidRPr="00452028">
        <w:rPr>
          <w:rFonts w:ascii="Sylfaen" w:eastAsia="Calibri" w:hAnsi="Sylfaen" w:cs="Times New Roman"/>
          <w:lang w:val="ka-GE"/>
        </w:rPr>
        <w:t xml:space="preserve"> 100 001-</w:t>
      </w:r>
      <w:r w:rsidRPr="00452028">
        <w:rPr>
          <w:rFonts w:ascii="Sylfaen" w:eastAsia="Calibri" w:hAnsi="Sylfaen" w:cs="Sylfaen"/>
          <w:lang w:val="ka-GE"/>
        </w:rPr>
        <w:t>ზე</w:t>
      </w:r>
      <w:r w:rsidRPr="00452028">
        <w:rPr>
          <w:rFonts w:ascii="Sylfaen" w:eastAsia="Calibri" w:hAnsi="Sylfaen" w:cs="Times New Roman"/>
          <w:lang w:val="ka-GE"/>
        </w:rPr>
        <w:t xml:space="preserve"> </w:t>
      </w:r>
      <w:r w:rsidRPr="00452028">
        <w:rPr>
          <w:rFonts w:ascii="Sylfaen" w:eastAsia="Calibri" w:hAnsi="Sylfaen" w:cs="Sylfaen"/>
          <w:lang w:val="ka-GE"/>
        </w:rPr>
        <w:t>და ცხოვრობენ</w:t>
      </w:r>
      <w:r w:rsidRPr="00452028">
        <w:rPr>
          <w:rFonts w:ascii="Sylfaen" w:eastAsia="Calibri" w:hAnsi="Sylfaen" w:cs="Times New Roman"/>
          <w:lang w:val="ka-GE"/>
        </w:rPr>
        <w:t xml:space="preserve"> 16 </w:t>
      </w:r>
      <w:r w:rsidRPr="00452028">
        <w:rPr>
          <w:rFonts w:ascii="Sylfaen" w:eastAsia="Calibri" w:hAnsi="Sylfaen" w:cs="Sylfaen"/>
          <w:lang w:val="ka-GE"/>
        </w:rPr>
        <w:t>წლამდე</w:t>
      </w:r>
      <w:r w:rsidRPr="00452028">
        <w:rPr>
          <w:rFonts w:ascii="Sylfaen" w:eastAsia="Calibri" w:hAnsi="Sylfaen" w:cs="Times New Roman"/>
          <w:lang w:val="ka-GE"/>
        </w:rPr>
        <w:t xml:space="preserve"> </w:t>
      </w:r>
      <w:r w:rsidRPr="00452028">
        <w:rPr>
          <w:rFonts w:ascii="Sylfaen" w:eastAsia="Calibri" w:hAnsi="Sylfaen" w:cs="Sylfaen"/>
          <w:lang w:val="ka-GE"/>
        </w:rPr>
        <w:t>ბავშვები</w:t>
      </w:r>
      <w:r w:rsidRPr="00452028">
        <w:rPr>
          <w:rFonts w:ascii="Sylfaen" w:eastAsia="Calibri" w:hAnsi="Sylfaen" w:cs="Times New Roman"/>
          <w:lang w:val="ka-GE"/>
        </w:rPr>
        <w:t xml:space="preserve">, </w:t>
      </w:r>
      <w:r w:rsidRPr="00452028">
        <w:rPr>
          <w:rFonts w:ascii="Sylfaen" w:eastAsia="Calibri" w:hAnsi="Sylfaen" w:cs="Sylfaen"/>
          <w:lang w:val="ka-GE"/>
        </w:rPr>
        <w:t>ბავშვის ბენეფიტი განისაზღვრა 50 ლარით, ნაცვლად 10 ლარისა</w:t>
      </w:r>
      <w:r>
        <w:rPr>
          <w:rFonts w:ascii="Sylfaen" w:eastAsia="Calibri" w:hAnsi="Sylfaen" w:cs="Sylfaen"/>
          <w:lang w:val="ka-GE"/>
        </w:rPr>
        <w:t xml:space="preserve"> და მხოლოდ ამ მიზნისთვის პროგრამას დაემატა 70 მლნ. ლარი</w:t>
      </w:r>
      <w:r w:rsidRPr="00452028">
        <w:rPr>
          <w:rFonts w:ascii="Sylfaen" w:eastAsia="Calibri" w:hAnsi="Sylfaen" w:cs="Sylfaen"/>
          <w:lang w:val="ka-GE"/>
        </w:rPr>
        <w:t xml:space="preserve">. გაზრდილი ოდენობით საარსებო </w:t>
      </w:r>
      <w:r>
        <w:rPr>
          <w:rFonts w:ascii="Sylfaen" w:eastAsia="Calibri" w:hAnsi="Sylfaen" w:cs="Sylfaen"/>
          <w:lang w:val="ka-GE"/>
        </w:rPr>
        <w:t>შემწეობი</w:t>
      </w:r>
      <w:r w:rsidRPr="00452028">
        <w:rPr>
          <w:rFonts w:ascii="Sylfaen" w:eastAsia="Calibri" w:hAnsi="Sylfaen" w:cs="Sylfaen"/>
          <w:lang w:val="ka-GE"/>
        </w:rPr>
        <w:t xml:space="preserve">ს </w:t>
      </w:r>
      <w:r>
        <w:rPr>
          <w:rFonts w:ascii="Sylfaen" w:eastAsia="Calibri" w:hAnsi="Sylfaen" w:cs="Sylfaen"/>
          <w:lang w:val="ka-GE"/>
        </w:rPr>
        <w:t>მიმღები ბავშვების საშუალო რაოდენობა პირველი კვარტლის მონაცემებით შეადგენს 135 724 ბავშვს;</w:t>
      </w:r>
    </w:p>
    <w:p w:rsidR="002478B3" w:rsidRDefault="002478B3" w:rsidP="002478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Sylfaen"/>
          <w:lang w:val="ka-GE"/>
        </w:rPr>
      </w:pPr>
      <w:r>
        <w:rPr>
          <w:rFonts w:ascii="Sylfaen" w:eastAsia="Calibri" w:hAnsi="Sylfaen" w:cs="Sylfaen"/>
          <w:lang w:val="ka-GE"/>
        </w:rPr>
        <w:t>- 2019 წლის იანვრიდან გაიზარდა სოციალური პაკეტი შეზღუდული შესაძლებლობის მქონე ბავშვებისთვის და განისაზღვრა 200 ლარით (ნაცვლად 180 ლარისა);</w:t>
      </w:r>
    </w:p>
    <w:p w:rsidR="00EA117E" w:rsidRDefault="00EA117E" w:rsidP="002478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Sylfaen"/>
          <w:lang w:val="ka-GE"/>
        </w:rPr>
      </w:pPr>
      <w:r>
        <w:rPr>
          <w:rFonts w:ascii="Sylfaen" w:eastAsia="Calibri" w:hAnsi="Sylfaen" w:cs="Sylfaen"/>
          <w:lang w:val="ka-GE"/>
        </w:rPr>
        <w:t xml:space="preserve">- </w:t>
      </w:r>
      <w:r>
        <w:rPr>
          <w:rFonts w:ascii="Sylfaen" w:eastAsia="Calibri" w:hAnsi="Sylfaen" w:cs="Sylfaen"/>
          <w:lang w:val="ka-GE"/>
        </w:rPr>
        <w:t xml:space="preserve">დემოგრაფიული მდგომარეობის გაუმჯობესების ხელშეწყობის პროგრამის </w:t>
      </w:r>
      <w:r>
        <w:rPr>
          <w:rFonts w:ascii="Sylfaen" w:eastAsia="Calibri" w:hAnsi="Sylfaen" w:cs="Sylfaen"/>
          <w:lang w:val="ka-GE"/>
        </w:rPr>
        <w:t xml:space="preserve">ფარგლებში მესამე და მომდევნო ბავშვზე ყოველთვიურ ფულად დახმარებას იღებენ ის ოჯახები, რომლებიც ცხოვრობენ ისეთ რეგიონებში, სადაც ბუნებრივი კლებაა, ამავე პროგრამის ფარგლებში </w:t>
      </w:r>
      <w:r>
        <w:rPr>
          <w:rFonts w:ascii="Sylfaen" w:eastAsia="Calibri" w:hAnsi="Sylfaen" w:cs="Sylfaen"/>
          <w:lang w:val="ka-GE"/>
        </w:rPr>
        <w:t>დახმარება</w:t>
      </w:r>
      <w:r>
        <w:rPr>
          <w:rFonts w:ascii="Sylfaen" w:eastAsia="Calibri" w:hAnsi="Sylfaen" w:cs="Sylfaen"/>
          <w:lang w:val="ka-GE"/>
        </w:rPr>
        <w:t xml:space="preserve"> გაიცემა ყოველ ახალშობილზე, რომლის ერთ-ერთ მშობელს აქვს მაღალმთიან დასახლებაში მუდმივად მცხოვრები პირის სტატუსი.</w:t>
      </w:r>
      <w:bookmarkStart w:id="0" w:name="_GoBack"/>
      <w:bookmarkEnd w:id="0"/>
    </w:p>
    <w:p w:rsidR="002478B3" w:rsidRDefault="002478B3" w:rsidP="002478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Sylfaen"/>
          <w:lang w:val="ka-GE"/>
        </w:rPr>
      </w:pPr>
      <w:r>
        <w:rPr>
          <w:rFonts w:ascii="Sylfaen" w:eastAsia="Calibri" w:hAnsi="Sylfaen" w:cs="Sylfaen"/>
          <w:lang w:val="ka-GE"/>
        </w:rPr>
        <w:t>- წინა წელთა შედარებით 27%-ით გაიზარდა „სოციალური რეაბილიტაციისა და ბავშვზე ზრუნვის პროგრამის“ ბიუჯეტი</w:t>
      </w:r>
      <w:r w:rsidR="00EA117E">
        <w:rPr>
          <w:rFonts w:ascii="Sylfaen" w:eastAsia="Calibri" w:hAnsi="Sylfaen" w:cs="Sylfaen"/>
          <w:lang w:val="ka-GE"/>
        </w:rPr>
        <w:t>, რომლის ფარგლებშიც სხვა ღონისძიებებთან ერთად, გაიზარდა ბავშვთა აბილიტაცია/რეაბილიტაციის ქვეპროგრამის, შშმ ბავშვთა დღის ცენტრების დაფინანსება, „</w:t>
      </w:r>
      <w:r w:rsidR="00EA117E" w:rsidRPr="00EA117E">
        <w:rPr>
          <w:rFonts w:ascii="Sylfaen" w:eastAsia="Calibri" w:hAnsi="Sylfaen" w:cs="Sylfaen"/>
          <w:lang w:val="ka-GE"/>
        </w:rPr>
        <w:t xml:space="preserve">დედათა და ბავშვთა თავშესაფრით </w:t>
      </w:r>
      <w:proofErr w:type="spellStart"/>
      <w:r w:rsidR="00EA117E" w:rsidRPr="00EA117E">
        <w:rPr>
          <w:rFonts w:ascii="Sylfaen" w:eastAsia="Calibri" w:hAnsi="Sylfaen" w:cs="Sylfaen"/>
          <w:lang w:val="ka-GE"/>
        </w:rPr>
        <w:t>უზრუნველყოფის</w:t>
      </w:r>
      <w:proofErr w:type="spellEnd"/>
      <w:r w:rsidR="00EA117E" w:rsidRPr="00EA117E">
        <w:rPr>
          <w:rFonts w:ascii="Sylfaen" w:eastAsia="Calibri" w:hAnsi="Sylfaen" w:cs="Sylfaen"/>
          <w:lang w:val="ka-GE"/>
        </w:rPr>
        <w:t xml:space="preserve"> </w:t>
      </w:r>
      <w:proofErr w:type="spellStart"/>
      <w:r w:rsidR="00EA117E" w:rsidRPr="00EA117E">
        <w:rPr>
          <w:rFonts w:ascii="Sylfaen" w:eastAsia="Calibri" w:hAnsi="Sylfaen" w:cs="Sylfaen"/>
          <w:lang w:val="ka-GE"/>
        </w:rPr>
        <w:t>ქვეპროგრამის</w:t>
      </w:r>
      <w:proofErr w:type="spellEnd"/>
      <w:r w:rsidR="00EA117E" w:rsidRPr="00EA117E">
        <w:rPr>
          <w:rFonts w:ascii="Sylfaen" w:eastAsia="Calibri" w:hAnsi="Sylfaen" w:cs="Sylfaen"/>
          <w:lang w:val="ka-GE"/>
        </w:rPr>
        <w:t xml:space="preserve">“ </w:t>
      </w:r>
      <w:proofErr w:type="spellStart"/>
      <w:r w:rsidR="00EA117E" w:rsidRPr="00EA117E">
        <w:rPr>
          <w:rFonts w:ascii="Sylfaen" w:eastAsia="Calibri" w:hAnsi="Sylfaen" w:cs="Sylfaen"/>
          <w:lang w:val="ka-GE"/>
        </w:rPr>
        <w:t>ფარგლებში</w:t>
      </w:r>
      <w:proofErr w:type="spellEnd"/>
      <w:r w:rsidR="00EA117E" w:rsidRPr="00EA117E">
        <w:rPr>
          <w:rFonts w:ascii="Sylfaen" w:eastAsia="Calibri" w:hAnsi="Sylfaen" w:cs="Sylfaen"/>
          <w:lang w:val="ka-GE"/>
        </w:rPr>
        <w:t xml:space="preserve"> </w:t>
      </w:r>
      <w:proofErr w:type="spellStart"/>
      <w:r w:rsidR="00EA117E" w:rsidRPr="00EA117E">
        <w:rPr>
          <w:rFonts w:ascii="Sylfaen" w:eastAsia="Calibri" w:hAnsi="Sylfaen" w:cs="Sylfaen"/>
          <w:lang w:val="ka-GE"/>
        </w:rPr>
        <w:t>თავშესაფრის</w:t>
      </w:r>
      <w:proofErr w:type="spellEnd"/>
      <w:r w:rsidR="00EA117E" w:rsidRPr="00EA117E">
        <w:rPr>
          <w:rFonts w:ascii="Sylfaen" w:eastAsia="Calibri" w:hAnsi="Sylfaen" w:cs="Sylfaen"/>
          <w:lang w:val="ka-GE"/>
        </w:rPr>
        <w:t xml:space="preserve"> </w:t>
      </w:r>
      <w:proofErr w:type="spellStart"/>
      <w:r w:rsidR="00EA117E" w:rsidRPr="00EA117E">
        <w:rPr>
          <w:rFonts w:ascii="Sylfaen" w:eastAsia="Calibri" w:hAnsi="Sylfaen" w:cs="Sylfaen"/>
          <w:lang w:val="ka-GE"/>
        </w:rPr>
        <w:t>მომსახურების</w:t>
      </w:r>
      <w:proofErr w:type="spellEnd"/>
      <w:r w:rsidR="00EA117E" w:rsidRPr="00EA117E">
        <w:rPr>
          <w:rFonts w:ascii="Sylfaen" w:eastAsia="Calibri" w:hAnsi="Sylfaen" w:cs="Sylfaen"/>
          <w:lang w:val="ka-GE"/>
        </w:rPr>
        <w:t xml:space="preserve"> </w:t>
      </w:r>
      <w:proofErr w:type="spellStart"/>
      <w:r w:rsidR="00EA117E" w:rsidRPr="00EA117E">
        <w:rPr>
          <w:rFonts w:ascii="Sylfaen" w:eastAsia="Calibri" w:hAnsi="Sylfaen" w:cs="Sylfaen"/>
          <w:lang w:val="ka-GE"/>
        </w:rPr>
        <w:t>მიმღები</w:t>
      </w:r>
      <w:proofErr w:type="spellEnd"/>
      <w:r w:rsidR="00EA117E" w:rsidRPr="00EA117E">
        <w:rPr>
          <w:rFonts w:ascii="Sylfaen" w:eastAsia="Calibri" w:hAnsi="Sylfaen" w:cs="Sylfaen"/>
          <w:lang w:val="ka-GE"/>
        </w:rPr>
        <w:t xml:space="preserve"> </w:t>
      </w:r>
      <w:proofErr w:type="spellStart"/>
      <w:r w:rsidR="00EA117E" w:rsidRPr="00EA117E">
        <w:rPr>
          <w:rFonts w:ascii="Sylfaen" w:eastAsia="Calibri" w:hAnsi="Sylfaen" w:cs="Sylfaen"/>
          <w:lang w:val="ka-GE"/>
        </w:rPr>
        <w:t>შშმ</w:t>
      </w:r>
      <w:proofErr w:type="spellEnd"/>
      <w:r w:rsidR="00EA117E" w:rsidRPr="00EA117E">
        <w:rPr>
          <w:rFonts w:ascii="Sylfaen" w:eastAsia="Calibri" w:hAnsi="Sylfaen" w:cs="Sylfaen"/>
          <w:lang w:val="ka-GE"/>
        </w:rPr>
        <w:t xml:space="preserve"> </w:t>
      </w:r>
      <w:proofErr w:type="spellStart"/>
      <w:r w:rsidR="00EA117E" w:rsidRPr="00EA117E">
        <w:rPr>
          <w:rFonts w:ascii="Sylfaen" w:eastAsia="Calibri" w:hAnsi="Sylfaen" w:cs="Sylfaen"/>
          <w:lang w:val="ka-GE"/>
        </w:rPr>
        <w:t>დედების</w:t>
      </w:r>
      <w:proofErr w:type="spellEnd"/>
      <w:r w:rsidR="00EA117E" w:rsidRPr="00EA117E">
        <w:rPr>
          <w:rFonts w:ascii="Sylfaen" w:eastAsia="Calibri" w:hAnsi="Sylfaen" w:cs="Sylfaen"/>
          <w:lang w:val="ka-GE"/>
        </w:rPr>
        <w:t xml:space="preserve"> </w:t>
      </w:r>
      <w:proofErr w:type="spellStart"/>
      <w:r w:rsidR="00EA117E" w:rsidRPr="00EA117E">
        <w:rPr>
          <w:rFonts w:ascii="Sylfaen" w:eastAsia="Calibri" w:hAnsi="Sylfaen" w:cs="Sylfaen"/>
          <w:lang w:val="ka-GE"/>
        </w:rPr>
        <w:t>დღიური</w:t>
      </w:r>
      <w:proofErr w:type="spellEnd"/>
      <w:r w:rsidR="00EA117E" w:rsidRPr="00EA117E">
        <w:rPr>
          <w:rFonts w:ascii="Sylfaen" w:eastAsia="Calibri" w:hAnsi="Sylfaen" w:cs="Sylfaen"/>
          <w:lang w:val="ka-GE"/>
        </w:rPr>
        <w:t xml:space="preserve"> </w:t>
      </w:r>
      <w:proofErr w:type="spellStart"/>
      <w:r w:rsidR="00EA117E" w:rsidRPr="00EA117E">
        <w:rPr>
          <w:rFonts w:ascii="Sylfaen" w:eastAsia="Calibri" w:hAnsi="Sylfaen" w:cs="Sylfaen"/>
          <w:lang w:val="ka-GE"/>
        </w:rPr>
        <w:t>დაფინანსება</w:t>
      </w:r>
      <w:proofErr w:type="spellEnd"/>
      <w:r w:rsidR="00EA117E" w:rsidRPr="00EA117E">
        <w:rPr>
          <w:rFonts w:ascii="Sylfaen" w:eastAsia="Calibri" w:hAnsi="Sylfaen" w:cs="Sylfaen"/>
          <w:lang w:val="ka-GE"/>
        </w:rPr>
        <w:t xml:space="preserve"> </w:t>
      </w:r>
      <w:proofErr w:type="spellStart"/>
      <w:r w:rsidR="00EA117E" w:rsidRPr="00EA117E">
        <w:rPr>
          <w:rFonts w:ascii="Sylfaen" w:eastAsia="Calibri" w:hAnsi="Sylfaen" w:cs="Sylfaen"/>
          <w:lang w:val="ka-GE"/>
        </w:rPr>
        <w:t>და</w:t>
      </w:r>
      <w:proofErr w:type="spellEnd"/>
      <w:r w:rsidR="00EA117E" w:rsidRPr="00EA117E">
        <w:rPr>
          <w:rFonts w:ascii="Sylfaen" w:eastAsia="Calibri" w:hAnsi="Sylfaen" w:cs="Sylfaen"/>
          <w:lang w:val="ka-GE"/>
        </w:rPr>
        <w:t xml:space="preserve"> </w:t>
      </w:r>
      <w:r w:rsidR="00EA117E">
        <w:rPr>
          <w:rFonts w:ascii="Sylfaen" w:eastAsia="Calibri" w:hAnsi="Sylfaen" w:cs="Sylfaen"/>
          <w:lang w:val="ka-GE"/>
        </w:rPr>
        <w:t xml:space="preserve">მინდობით აღზრდის ანაზღაურების ოდენობა. </w:t>
      </w:r>
    </w:p>
    <w:p w:rsidR="002478B3" w:rsidRPr="00EA117E" w:rsidRDefault="002478B3" w:rsidP="002478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Sylfaen"/>
          <w:lang w:val="ka-GE"/>
        </w:rPr>
      </w:pPr>
    </w:p>
    <w:p w:rsidR="002478B3" w:rsidRPr="00EA117E" w:rsidRDefault="002478B3" w:rsidP="00EA11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Sylfaen"/>
          <w:lang w:val="ka-GE"/>
        </w:rPr>
      </w:pPr>
    </w:p>
    <w:sectPr w:rsidR="002478B3" w:rsidRPr="00EA1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D75C3"/>
    <w:multiLevelType w:val="hybridMultilevel"/>
    <w:tmpl w:val="86EA5908"/>
    <w:lvl w:ilvl="0" w:tplc="6760653E"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E3833"/>
    <w:multiLevelType w:val="hybridMultilevel"/>
    <w:tmpl w:val="6C3CA556"/>
    <w:lvl w:ilvl="0" w:tplc="221ABA2A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27A01"/>
    <w:multiLevelType w:val="hybridMultilevel"/>
    <w:tmpl w:val="6AD6EADA"/>
    <w:lvl w:ilvl="0" w:tplc="CB90D63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E6"/>
    <w:rsid w:val="002478B3"/>
    <w:rsid w:val="003E62FE"/>
    <w:rsid w:val="008B63E6"/>
    <w:rsid w:val="00EA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DB0AA"/>
  <w15:chartTrackingRefBased/>
  <w15:docId w15:val="{D0780C00-824B-4C10-89EE-1CF68B07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8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8B3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78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2</cp:revision>
  <dcterms:created xsi:type="dcterms:W3CDTF">2019-05-24T11:26:00Z</dcterms:created>
  <dcterms:modified xsi:type="dcterms:W3CDTF">2019-05-24T11:43:00Z</dcterms:modified>
</cp:coreProperties>
</file>